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jc w:val="center"/>
        <w:spacing w:lineRule="auto" w:line="240" w:after="0"/>
        <w:shd w:val="clear" w:fill="FFFFFF" w:color="FFFFFF"/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Труновский муниципальный округ Ставропольского края</w:t>
      </w: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exact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Информация о платежных реквизитах для перечисления средств в доход бюджета Ставропольского края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exact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Арендная плата за земельные участки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(перерасчеты, недоимка и задолженность по соответствующему платежу)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г. Ставрополь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ind w:right="3967"/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ind w:right="3967"/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bookmarkStart w:id="0" w:name="_Hlk129350571"/>
      <w:r>
        <w:rPr>
          <w:rStyle w:val="a4"/>
          <w:rFonts w:ascii="Times New Roman" w:hAnsi="Times New Roman" w:cs="Times New Roman"/>
          <w:color w:val="FF0000"/>
          <w:sz w:val="27"/>
          <w:szCs w:val="27"/>
          <w:shd w:val="clear" w:fill="FFFFFF" w:color="FFFFFF"/>
        </w:rPr>
        <w:t xml:space="preserve">КБК 011 1 11 05012 14 1000 120</w:t>
      </w:r>
      <w:r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       ОКТМО 07554000</w:t>
      </w:r>
    </w:p>
    <w:bookmarkEnd w:id="0"/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Арендная плата договор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№____, дата____; (наименование арендатора, например ФИО),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+ЛС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</w:t>
      </w:r>
    </w:p>
    <w:p>
      <w:pPr>
        <w:ind w:right="-2"/>
        <w:spacing w:lineRule="auto" w:line="240" w:after="0" w:before="240"/>
        <w:shd w:val="clear" w:fill="FFFFFF" w:color="FFFFFF"/>
        <w:tabs>
          <w:tab w:val="left" w:pos="3544"/>
        </w:tabs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Если не известен лицевой счет договора, в соответствующей графе проставляете «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0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»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Внимание! Один договор – одно платежное поручение.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__________________________________________________________________________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Пени 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(пени и проценты по соответствующему платежу)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г. Ставрополь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Fonts w:ascii="Times New Roman" w:hAnsi="Times New Roman" w:cs="Times New Roman" w:eastAsia="Times New Roman"/>
          <w:b/>
          <w:bCs/>
          <w:color w:val="FF0000"/>
          <w:sz w:val="27"/>
          <w:szCs w:val="27"/>
          <w:lang w:eastAsia="ru-RU"/>
        </w:rPr>
        <w:t xml:space="preserve">КБК 011 1 11 05012 14 2000 120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     </w:t>
      </w:r>
      <w:r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ОКТМО 07554000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Оплата пени договор аренды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№____, дата____; (наименование арендатора, например ФИО),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+ЛС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ind w:right="-2"/>
        <w:spacing w:lineRule="auto" w:line="240" w:after="0" w:before="240"/>
        <w:shd w:val="clear" w:fill="FFFFFF" w:color="FFFFFF"/>
        <w:tabs>
          <w:tab w:val="left" w:pos="3544"/>
        </w:tabs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Если не известен лицевой счет договора, в соответствующей графе проставляете «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0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»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Внимание! Один договор – одно платежное поручение.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__________________________________________________________________________</w:t>
      </w: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Штрафы 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(сумма денежных взысканий (штрафов) по соответствующему платежу)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 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г. Ставрополь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Fonts w:ascii="Times New Roman" w:hAnsi="Times New Roman" w:cs="Times New Roman" w:eastAsia="Times New Roman"/>
          <w:b/>
          <w:bCs/>
          <w:color w:val="FF0000"/>
          <w:sz w:val="27"/>
          <w:szCs w:val="27"/>
          <w:lang w:eastAsia="ru-RU"/>
        </w:rPr>
        <w:t xml:space="preserve">КБК 011 1 11 05012 14 3000 120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     </w:t>
      </w:r>
      <w:r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ОКТМО 07554000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Оплата штрафов договор №____, дата____;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(наименование арендатора, например ФИО),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+ЛС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</w:t>
      </w:r>
    </w:p>
    <w:p>
      <w:pPr>
        <w:ind w:right="-2"/>
        <w:spacing w:lineRule="auto" w:line="240" w:after="0" w:before="240"/>
        <w:shd w:val="clear" w:fill="FFFFFF" w:color="FFFFFF"/>
        <w:tabs>
          <w:tab w:val="left" w:pos="3544"/>
        </w:tabs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Если не известен лицевой счет договора, в соответствующей графе проставляете «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0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»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Внимание! Один договор – одно платежное поручение.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__________________________________________________________________________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Плата по соглашениям об установлении сервитута,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г. Ставрополь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Fonts w:ascii="Times New Roman" w:hAnsi="Times New Roman" w:cs="Times New Roman" w:eastAsia="Times New Roman"/>
          <w:b/>
          <w:bCs/>
          <w:color w:val="FF0000"/>
          <w:sz w:val="27"/>
          <w:szCs w:val="27"/>
          <w:lang w:eastAsia="ru-RU"/>
        </w:rPr>
        <w:t xml:space="preserve">КБК 011 1 11 05312 14 0000 120     </w:t>
      </w:r>
      <w:r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ОКТМО 07554000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Плата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за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сервитут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№____, дата____; (наименование арендатора, например ФИО),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+ЛС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ind w:right="-2"/>
        <w:spacing w:lineRule="auto" w:line="240" w:after="0" w:before="240"/>
        <w:shd w:val="clear" w:fill="FFFFFF" w:color="FFFFFF"/>
        <w:tabs>
          <w:tab w:val="left" w:pos="3544"/>
        </w:tabs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Если не известен лицевой счет соглашения, в соответствующей графе проставляете «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0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»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Внимание! Один договор – одно платежное поручение.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__________________________________________________________________________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Плата от продажи земельных участков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 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г. Ставрополь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Fonts w:ascii="Times New Roman" w:hAnsi="Times New Roman" w:cs="Times New Roman" w:eastAsia="Times New Roman"/>
          <w:b/>
          <w:bCs/>
          <w:color w:val="FF0000"/>
          <w:sz w:val="27"/>
          <w:szCs w:val="27"/>
          <w:lang w:eastAsia="ru-RU"/>
        </w:rPr>
        <w:t xml:space="preserve">КБК 011 1 14 06012 14 0000 430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     </w:t>
      </w:r>
      <w:r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ОКТМО 07554000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Плата договор №____, дата____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(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ФИО/наименование покупателя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).</w:t>
      </w:r>
    </w:p>
    <w:p>
      <w:pPr>
        <w:jc w:val="both"/>
        <w:spacing w:lineRule="auto" w:line="240" w:after="0"/>
        <w:rPr>
          <w:rFonts w:ascii="Times New Roman" w:hAnsi="Times New Roman" w:cs="Times New Roman"/>
          <w:sz w:val="27"/>
          <w:szCs w:val="27"/>
        </w:rPr>
      </w:pPr>
    </w:p>
    <w:sectPr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Calibri">
    <w:panose1 w:val="020F0502020204030204"/>
  </w:font>
  <w:font w:name="Cambria">
    <w:panose1 w:val="02040803050406030204"/>
  </w:font>
</w:fonts>
</file>

<file path=word/settings.xml><?xml version="1.0" encoding="utf-8"?>
<w:settings xmlns:w="http://schemas.openxmlformats.org/wordprocessingml/2006/main" xmlns:m="http://schemas.openxmlformats.org/officeDocument/2006/math" xmlns:o="urn:schemas-microsoft-com:office:office" xmlns:v="urn:schemas-microsoft-com:vml">
  <w:clrSchemeMapping w:accent1="accent1" w:accent2="accent2" w:accent3="accent3" w:accent4="accent4" w:accent5="accent5" w:accent6="accent6" w:bg1="light1" w:bg2="light2" w:followedHyperlink="followedHyperlink" w:hyperlink="hyperlink" w:t1="dark1" w:t2="dark2"/>
  <w:defaultTabStop w:val="708"/>
  <m:mathPr>
    <m:mathFont m:val="Cambria Math"/>
    <m:brkBin m:val="before"/>
    <m:brkBinSub m:val="--"/>
    <m:smallFrac m:val="off"/>
    <m:lMargin m:val="0"/>
    <m:rMargin m:val="0"/>
    <m:defJc m:val="centerGroup"/>
    <m:wrapIndent m:val="1440"/>
    <m:intLim m:val="subSup"/>
    <m:naryLim m:val="undOvr"/>
  </m:math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ecimalSymbol w:val=","/>
  <w:listSeparator w:val=";"/>
  <w:zoom w:percent="100"/>
  <w:characterSpacingControl w:val="doNotCompress"/>
  <w:themeFontLang w:val="en-US" w:eastAsia="zh-CN"/>
  <w:shapeDefaults>
    <o:shapedefaults v:ext="edit" spidmax="1026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hAnsi="Calibri" w:cs="Calibri" w:eastAsia="Calibri"/>
        <w:sz w:val="22"/>
        <w:szCs w:val="22"/>
        <w:lang w:val="ru-RU" w:bidi="ar-SA" w:eastAsia="en-US"/>
      </w:rPr>
    </w:rPrDefault>
    <w:pPrDefault>
      <w:pPr>
        <w:spacing w:lineRule="auto" w:line="259" w:after="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a" w:default="1">
    <w:name w:val="Normal"/>
    <w:qFormat/>
  </w:style>
  <w:style w:type="paragraph" w:styleId="1">
    <w:name w:val="heading 1"/>
    <w:basedOn w:val="a"/>
    <w:link w:val="10"/>
    <w:qFormat/>
    <w:uiPriority w:val="9"/>
    <w:rPr>
      <w:rFonts w:ascii="Times New Roman" w:hAnsi="Times New Roman" w:cs="Times New Roman" w:eastAsia="Times New Roman"/>
      <w:b/>
      <w:bCs/>
      <w:sz w:val="48"/>
      <w:szCs w:val="48"/>
      <w:lang w:eastAsia="ru-RU"/>
    </w:rPr>
    <w:pPr>
      <w:spacing w:lineRule="auto" w:line="240" w:after="100" w:afterAutospacing="1" w:before="100" w:beforeAutospacing="1"/>
      <w:outlineLvl w:val="0"/>
    </w:p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a2" w:default="1">
    <w:name w:val="No List"/>
    <w:uiPriority w:val="99"/>
    <w:semiHidden/>
    <w:unhideWhenUsed/>
  </w:style>
  <w:style w:type="character" w:styleId="10" w:customStyle="1">
    <w:name w:val="Заголовок 1 Знак"/>
    <w:basedOn w:val="a0"/>
    <w:link w:val="1"/>
    <w:uiPriority w:val="9"/>
    <w:rPr>
      <w:rFonts w:ascii="Times New Roman" w:hAnsi="Times New Roman" w:cs="Times New Roman" w:eastAsia="Times New Roman"/>
      <w:b/>
      <w:bCs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Pr>
      <w:rFonts w:ascii="Times New Roman" w:hAnsi="Times New Roman" w:cs="Times New Roman" w:eastAsia="Times New Roman"/>
      <w:sz w:val="24"/>
      <w:szCs w:val="24"/>
      <w:lang w:eastAsia="ru-RU"/>
    </w:rPr>
    <w:pPr>
      <w:spacing w:lineRule="auto" w:line="240" w:after="100" w:afterAutospacing="1" w:before="100" w:beforeAutospacing="1"/>
    </w:pPr>
  </w:style>
  <w:style w:type="character" w:styleId="a4">
    <w:name w:val="Strong"/>
    <w:basedOn w:val="a0"/>
    <w:qFormat/>
    <w:uiPriority w:val="22"/>
    <w:rPr>
      <w:b/>
      <w:bCs/>
    </w:rPr>
  </w:style>
  <w:style w:type="character" w:styleId="a5">
    <w:name w:val="Emphasis"/>
    <w:basedOn w:val="a0"/>
    <w:qFormat/>
    <w:uiPriority w:val="20"/>
    <w:rPr>
      <w:i/>
      <w:iCs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Arial"/>
        <a:cs typeface="Arial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Arial"/>
        <a:cs typeface="Arial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Р7-Офис/6.2.2.20</Application>
  <Characters>3388</Characters>
  <CharactersWithSpaces>3975</CharactersWithSpaces>
  <Company/>
  <DocSecurity>0</DocSecurity>
  <HyperlinksChanged>false</HyperlinksChanged>
  <Lines>28</Lines>
  <LinksUpToDate>false</LinksUpToDate>
  <Pages>3</Pages>
  <Paragraphs>7</Paragraphs>
  <ScaleCrop>false</ScaleCrop>
  <SharedDoc>false</SharedDoc>
  <Template>Normal.dotm</Template>
  <TotalTime>25</TotalTime>
  <Words>594</Word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Михаил Ермоленко</cp:lastModifiedBy>
  <cp:revision>5</cp:revision>
  <cp:lastPrinted>2023-03-10T10:48:00Z</cp:lastPrinted>
  <dcterms:created xsi:type="dcterms:W3CDTF">2023-03-10T12:50:00Z</dcterms:created>
  <dcterms:modified xsi:type="dcterms:W3CDTF">2025-10-30T12:06:00Z</dcterms:modified>
</cp:coreProperties>
</file>